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napToGrid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eastAsia="zh-CN"/>
        </w:rPr>
        <w:t>附件：（一）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报名表</w:t>
      </w:r>
    </w:p>
    <w:p>
      <w:pPr>
        <w:pageBreakBefore w:val="0"/>
        <w:kinsoku/>
        <w:overflowPunct/>
        <w:topLinePunct w:val="0"/>
        <w:bidi w:val="0"/>
        <w:snapToGrid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 xml:space="preserve">                                                     </w:t>
      </w:r>
    </w:p>
    <w:p>
      <w:pPr>
        <w:pageBreakBefore w:val="0"/>
        <w:kinsoku/>
        <w:overflowPunct/>
        <w:topLinePunct w:val="0"/>
        <w:bidi w:val="0"/>
        <w:snapToGrid/>
        <w:jc w:val="right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4"/>
        <w:tblW w:w="9050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260"/>
        <w:gridCol w:w="3960"/>
        <w:gridCol w:w="1260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单 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QQ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委 托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代理人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报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名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资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料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</w:p>
        </w:tc>
        <w:tc>
          <w:tcPr>
            <w:tcW w:w="8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ind w:left="360"/>
              <w:rPr>
                <w:rFonts w:hint="eastAsia"/>
                <w:color w:val="auto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（报名表、介绍信、经办人身份证复印件、营业执照复印件、网上报名的提供报名费支付证明）</w:t>
            </w:r>
          </w:p>
          <w:p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9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/>
              <w:jc w:val="both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 xml:space="preserve">               法定代表人（委托代理人）签名：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注：1.供应商按磋商公告的要求递交有关证件及资料的原件或复印件，报名资料包括：报名表、介绍信、经办人身份证复印件、营业执照复印件、网上报名的提供报名费支付证明。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2.供应商应认真填写本表，对字迹模糊、未按规定填写的或未按规定提供相关证件及资料的，招标人有权拒绝其报名。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044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52"/>
          <w:szCs w:val="52"/>
          <w:highlight w:val="none"/>
        </w:rPr>
      </w:pPr>
    </w:p>
    <w:p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6"/>
        <w:rPr>
          <w:rFonts w:hint="eastAsia"/>
          <w:color w:val="auto"/>
          <w:highlight w:val="none"/>
          <w:lang w:val="en-US" w:eastAsia="zh-CN"/>
        </w:rPr>
      </w:pPr>
    </w:p>
    <w:p>
      <w:pPr>
        <w:pStyle w:val="7"/>
        <w:rPr>
          <w:rFonts w:hint="eastAsia"/>
          <w:color w:val="auto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  <w:t>单位介绍信</w:t>
      </w:r>
    </w:p>
    <w:p>
      <w:pPr>
        <w:pStyle w:val="8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>
      <w:pPr>
        <w:pStyle w:val="8"/>
        <w:snapToGrid w:val="0"/>
        <w:spacing w:line="24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四川文欣工程项目管理有限公司 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（项目名称）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80" w:firstLineChars="6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none"/>
          <w:lang w:val="en-US" w:eastAsia="zh-CN"/>
        </w:rPr>
        <w:t xml:space="preserve"> （加盖单位鲜章）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YzczYWE2OWUzMWMzZGI4ZmM4ODgyYjkxZDFhNWQifQ=="/>
  </w:docVars>
  <w:rsids>
    <w:rsidRoot w:val="00000000"/>
    <w:rsid w:val="14CF14B7"/>
    <w:rsid w:val="5A93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customStyle="1" w:styleId="6">
    <w:name w:val="标题 5（有编号）（绿盟科技）"/>
    <w:basedOn w:val="1"/>
    <w:next w:val="7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8">
    <w:name w:val="正文首行缩进两字符"/>
    <w:basedOn w:val="1"/>
    <w:next w:val="3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2023-11-07T09:51:00Z</dcterms:created>
  <dc:creator>Administrator</dc:creator>
  <cp:lastModifiedBy>Administrator</cp:lastModifiedBy>
  <dcterms:modified xsi:type="dcterms:W3CDTF">2023-11-30T07:19:00Z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85B80C82EC97460FA765CD486ECD700F_12</vt:lpwstr>
  </property>
</Properties>
</file>